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B171" w14:textId="77777777" w:rsidR="005E5334" w:rsidRPr="00AD5086" w:rsidRDefault="00AD5086" w:rsidP="00AD5086">
      <w:pPr>
        <w:pStyle w:val="NoSpacing"/>
        <w:jc w:val="center"/>
        <w:rPr>
          <w:rFonts w:ascii="Apple Chancery" w:hAnsi="Apple Chancery" w:cs="Apple Chancery"/>
          <w:sz w:val="28"/>
          <w:szCs w:val="28"/>
        </w:rPr>
      </w:pPr>
      <w:proofErr w:type="spellStart"/>
      <w:r w:rsidRPr="00AD5086">
        <w:rPr>
          <w:rFonts w:ascii="Apple Chancery" w:hAnsi="Apple Chancery" w:cs="Apple Chancery"/>
          <w:sz w:val="28"/>
          <w:szCs w:val="28"/>
        </w:rPr>
        <w:t>Ms</w:t>
      </w:r>
      <w:proofErr w:type="spellEnd"/>
      <w:r w:rsidRPr="00AD5086">
        <w:rPr>
          <w:rFonts w:ascii="Apple Chancery" w:hAnsi="Apple Chancery" w:cs="Apple Chancery"/>
          <w:sz w:val="28"/>
          <w:szCs w:val="28"/>
        </w:rPr>
        <w:t xml:space="preserve"> </w:t>
      </w:r>
      <w:proofErr w:type="spellStart"/>
      <w:r w:rsidRPr="00AD5086">
        <w:rPr>
          <w:rFonts w:ascii="Apple Chancery" w:hAnsi="Apple Chancery" w:cs="Apple Chancery"/>
          <w:sz w:val="28"/>
          <w:szCs w:val="28"/>
        </w:rPr>
        <w:t>Blumer’s</w:t>
      </w:r>
      <w:proofErr w:type="spellEnd"/>
      <w:r w:rsidRPr="00AD5086">
        <w:rPr>
          <w:rFonts w:ascii="Apple Chancery" w:hAnsi="Apple Chancery" w:cs="Apple Chancery"/>
          <w:sz w:val="28"/>
          <w:szCs w:val="28"/>
        </w:rPr>
        <w:t xml:space="preserve"> Classroom Electronic Device Policy</w:t>
      </w:r>
    </w:p>
    <w:p w14:paraId="09302DCC" w14:textId="77777777" w:rsidR="00AD5086" w:rsidRPr="00AD5086" w:rsidRDefault="00AD5086" w:rsidP="00AD5086">
      <w:pPr>
        <w:pStyle w:val="NoSpacing"/>
      </w:pPr>
    </w:p>
    <w:p w14:paraId="1859943F" w14:textId="77777777" w:rsidR="00AD5086" w:rsidRDefault="00AD5086" w:rsidP="00AD5086">
      <w:pPr>
        <w:pStyle w:val="NoSpacing"/>
        <w:rPr>
          <w:rFonts w:cs="Verdana"/>
          <w:color w:val="2C2C2C"/>
        </w:rPr>
      </w:pPr>
      <w:r w:rsidRPr="00AD5086">
        <w:rPr>
          <w:rFonts w:cs="Verdana"/>
          <w:color w:val="2C2C2C"/>
        </w:rPr>
        <w:t xml:space="preserve">In my effort to provide an environment that fosters and supports learning and the exchange of ideas, </w:t>
      </w:r>
      <w:proofErr w:type="spellStart"/>
      <w:r>
        <w:rPr>
          <w:rFonts w:cs="Verdana"/>
          <w:color w:val="2C2C2C"/>
        </w:rPr>
        <w:t>Ms</w:t>
      </w:r>
      <w:proofErr w:type="spellEnd"/>
      <w:r>
        <w:rPr>
          <w:rFonts w:cs="Verdana"/>
          <w:color w:val="2C2C2C"/>
        </w:rPr>
        <w:t xml:space="preserve"> Blumer</w:t>
      </w:r>
      <w:r w:rsidRPr="00AD5086">
        <w:rPr>
          <w:rFonts w:cs="Verdana"/>
          <w:color w:val="2C2C2C"/>
        </w:rPr>
        <w:t xml:space="preserve"> finds that the proliferation of personal electronics in our instructional arenas makes it necessary to address the acceptable use of these devices during class sessions and examinations. </w:t>
      </w:r>
    </w:p>
    <w:p w14:paraId="3F990403" w14:textId="77777777" w:rsidR="00AD5086" w:rsidRDefault="00AD5086" w:rsidP="00AD5086">
      <w:pPr>
        <w:pStyle w:val="NoSpacing"/>
        <w:rPr>
          <w:rFonts w:cs="Verdana"/>
          <w:color w:val="2C2C2C"/>
        </w:rPr>
      </w:pPr>
    </w:p>
    <w:p w14:paraId="6C3BB9BC" w14:textId="77777777" w:rsidR="00AD5086" w:rsidRPr="00AD5086" w:rsidRDefault="00AD5086" w:rsidP="00AD5086">
      <w:pPr>
        <w:pStyle w:val="NoSpacing"/>
        <w:rPr>
          <w:rFonts w:cs="Verdana"/>
          <w:color w:val="2C2C2C"/>
        </w:rPr>
      </w:pPr>
      <w:r w:rsidRPr="00AD5086">
        <w:rPr>
          <w:rFonts w:cs="Verdana"/>
          <w:color w:val="2C2C2C"/>
        </w:rPr>
        <w:t xml:space="preserve">Using an electronic device for activities </w:t>
      </w:r>
      <w:r w:rsidRPr="001602DE">
        <w:rPr>
          <w:rFonts w:cs="Verdana"/>
          <w:b/>
          <w:color w:val="2C2C2C"/>
          <w:u w:val="single"/>
        </w:rPr>
        <w:t>unrelated</w:t>
      </w:r>
      <w:r w:rsidRPr="00AD5086">
        <w:rPr>
          <w:rFonts w:cs="Verdana"/>
          <w:color w:val="2C2C2C"/>
        </w:rPr>
        <w:t xml:space="preserve"> to the learning experience coordinated by the </w:t>
      </w:r>
      <w:proofErr w:type="spellStart"/>
      <w:r>
        <w:rPr>
          <w:rFonts w:cs="Verdana"/>
          <w:color w:val="2C2C2C"/>
        </w:rPr>
        <w:t>Ms</w:t>
      </w:r>
      <w:proofErr w:type="spellEnd"/>
      <w:r>
        <w:rPr>
          <w:rFonts w:cs="Verdana"/>
          <w:color w:val="2C2C2C"/>
        </w:rPr>
        <w:t xml:space="preserve"> Blumer</w:t>
      </w:r>
      <w:r w:rsidRPr="00AD5086">
        <w:rPr>
          <w:rFonts w:cs="Verdana"/>
          <w:color w:val="2C2C2C"/>
        </w:rPr>
        <w:t xml:space="preserve"> distracts the student using the device, his/her neighbors, and the </w:t>
      </w:r>
      <w:r>
        <w:rPr>
          <w:rFonts w:cs="Verdana"/>
          <w:color w:val="2C2C2C"/>
        </w:rPr>
        <w:t>instructor</w:t>
      </w:r>
      <w:r w:rsidRPr="00AD5086">
        <w:rPr>
          <w:rFonts w:cs="Verdana"/>
          <w:color w:val="2C2C2C"/>
        </w:rPr>
        <w:t>. Additionally, this usage is viewed as disrespectful of all others (students and instructor) engaged in the teaching/learning process. The quality of the learning experience suffers when these discourteous distractions occur.</w:t>
      </w:r>
    </w:p>
    <w:p w14:paraId="4A51488C" w14:textId="77777777" w:rsidR="00AD5086" w:rsidRPr="00AD5086" w:rsidRDefault="00AD5086" w:rsidP="00AD5086">
      <w:pPr>
        <w:pStyle w:val="NoSpacing"/>
        <w:rPr>
          <w:rFonts w:cs="Verdana"/>
          <w:color w:val="2C2C2C"/>
        </w:rPr>
      </w:pPr>
    </w:p>
    <w:p w14:paraId="2B590864" w14:textId="77777777" w:rsidR="00AD5086" w:rsidRPr="00AD5086" w:rsidRDefault="00AD5086" w:rsidP="00AD5086">
      <w:pPr>
        <w:pStyle w:val="NoSpacing"/>
        <w:rPr>
          <w:color w:val="2C2C2C"/>
        </w:rPr>
      </w:pPr>
      <w:r w:rsidRPr="00AD5086">
        <w:rPr>
          <w:b/>
          <w:bCs/>
          <w:color w:val="2C2C2C"/>
        </w:rPr>
        <w:t>Policies:</w:t>
      </w:r>
    </w:p>
    <w:p w14:paraId="11A39C87" w14:textId="77777777" w:rsidR="00AD5086" w:rsidRPr="00AD5086" w:rsidRDefault="00AD5086" w:rsidP="00AD5086">
      <w:pPr>
        <w:pStyle w:val="NoSpacing"/>
        <w:ind w:left="360"/>
        <w:rPr>
          <w:color w:val="2C2C2C"/>
        </w:rPr>
      </w:pPr>
      <w:r w:rsidRPr="00AD5086">
        <w:rPr>
          <w:rFonts w:cs="Verdana"/>
          <w:color w:val="2C2C2C"/>
        </w:rPr>
        <w:t xml:space="preserve">1) All extraneous devices, including </w:t>
      </w:r>
      <w:r>
        <w:rPr>
          <w:rFonts w:cs="Verdana"/>
          <w:color w:val="2C2C2C"/>
        </w:rPr>
        <w:t xml:space="preserve">music devices, </w:t>
      </w:r>
      <w:r w:rsidRPr="00AD5086">
        <w:rPr>
          <w:rFonts w:cs="Verdana"/>
          <w:color w:val="2C2C2C"/>
        </w:rPr>
        <w:t>cell phones, blackberries, pagers, tablet PCs, mobile presenters, wireless tablets, digi</w:t>
      </w:r>
      <w:r>
        <w:rPr>
          <w:rFonts w:cs="Verdana"/>
          <w:color w:val="2C2C2C"/>
        </w:rPr>
        <w:t xml:space="preserve">tal recorders, beepers, palms, </w:t>
      </w:r>
      <w:proofErr w:type="spellStart"/>
      <w:r>
        <w:rPr>
          <w:rFonts w:cs="Verdana"/>
          <w:color w:val="2C2C2C"/>
        </w:rPr>
        <w:t>i</w:t>
      </w:r>
      <w:r w:rsidRPr="00AD5086">
        <w:rPr>
          <w:rFonts w:cs="Verdana"/>
          <w:color w:val="2C2C2C"/>
        </w:rPr>
        <w:t>pods</w:t>
      </w:r>
      <w:proofErr w:type="spellEnd"/>
      <w:r w:rsidRPr="00AD5086">
        <w:rPr>
          <w:rFonts w:cs="Verdana"/>
          <w:color w:val="2C2C2C"/>
        </w:rPr>
        <w:t>, MP3 players, texting calculators, camera phones, digital cameras or laptops, are not to be used during class unless the professor authorizes their usage for a class-related purpose.</w:t>
      </w:r>
    </w:p>
    <w:p w14:paraId="4CB8A35C" w14:textId="77777777" w:rsidR="00AD5086" w:rsidRPr="00AD5086" w:rsidRDefault="00AD5086" w:rsidP="00AD5086">
      <w:pPr>
        <w:pStyle w:val="NoSpacing"/>
        <w:numPr>
          <w:ilvl w:val="0"/>
          <w:numId w:val="1"/>
        </w:numPr>
        <w:ind w:left="1080"/>
        <w:rPr>
          <w:color w:val="2C2C2C"/>
        </w:rPr>
      </w:pPr>
      <w:r w:rsidRPr="00AD5086">
        <w:rPr>
          <w:rFonts w:cs="Verdana"/>
          <w:color w:val="2C2C2C"/>
        </w:rPr>
        <w:t>In particular, cell phones are to be turned off and are not to be used during a class.</w:t>
      </w:r>
    </w:p>
    <w:p w14:paraId="625FE2BA" w14:textId="77777777" w:rsidR="00AD5086" w:rsidRPr="00AD5086" w:rsidRDefault="00AD5086" w:rsidP="00AD5086">
      <w:pPr>
        <w:pStyle w:val="NoSpacing"/>
        <w:numPr>
          <w:ilvl w:val="0"/>
          <w:numId w:val="1"/>
        </w:numPr>
        <w:ind w:left="1080"/>
        <w:rPr>
          <w:color w:val="2C2C2C"/>
        </w:rPr>
      </w:pPr>
      <w:r w:rsidRPr="00AD5086">
        <w:rPr>
          <w:rFonts w:cs="Verdana"/>
          <w:color w:val="2C2C2C"/>
        </w:rPr>
        <w:t xml:space="preserve">If the instructor gives permission for the use of a personal computer and or digital recorder for note-taking </w:t>
      </w:r>
      <w:r>
        <w:rPr>
          <w:rFonts w:cs="Verdana"/>
          <w:color w:val="2C2C2C"/>
        </w:rPr>
        <w:t xml:space="preserve">or extended technology learning </w:t>
      </w:r>
      <w:r w:rsidRPr="00AD5086">
        <w:rPr>
          <w:rFonts w:cs="Verdana"/>
          <w:color w:val="2C2C2C"/>
        </w:rPr>
        <w:t>that is the sole purpose to which these devices should be put.</w:t>
      </w:r>
    </w:p>
    <w:p w14:paraId="1389DF67" w14:textId="77777777" w:rsidR="00AD5086" w:rsidRPr="00AD5086" w:rsidRDefault="00AD5086" w:rsidP="00AD5086">
      <w:pPr>
        <w:pStyle w:val="NoSpacing"/>
        <w:ind w:left="1080"/>
        <w:rPr>
          <w:color w:val="2C2C2C"/>
        </w:rPr>
      </w:pPr>
    </w:p>
    <w:p w14:paraId="2B4C2020" w14:textId="77777777" w:rsidR="00AD5086" w:rsidRDefault="00AD5086" w:rsidP="00AD5086">
      <w:pPr>
        <w:pStyle w:val="NoSpacing"/>
        <w:ind w:left="360"/>
        <w:rPr>
          <w:rFonts w:cs="Verdana"/>
          <w:color w:val="2C2C2C"/>
        </w:rPr>
      </w:pPr>
      <w:r w:rsidRPr="00AD5086">
        <w:rPr>
          <w:rFonts w:cs="Verdana"/>
          <w:color w:val="2C2C2C"/>
        </w:rPr>
        <w:t xml:space="preserve">2) The use of any electronic devices during examinations, other than those sanctioned by the </w:t>
      </w:r>
      <w:r w:rsidR="001602DE">
        <w:rPr>
          <w:rFonts w:cs="Verdana"/>
          <w:color w:val="2C2C2C"/>
        </w:rPr>
        <w:t>instructor</w:t>
      </w:r>
      <w:r w:rsidRPr="00AD5086">
        <w:rPr>
          <w:rFonts w:cs="Verdana"/>
          <w:color w:val="2C2C2C"/>
        </w:rPr>
        <w:t xml:space="preserve"> in charge of the testing, is strictly prohibited.</w:t>
      </w:r>
    </w:p>
    <w:p w14:paraId="22793DD3" w14:textId="77777777" w:rsidR="00AD5086" w:rsidRPr="00AD5086" w:rsidRDefault="00AD5086" w:rsidP="00AD5086">
      <w:pPr>
        <w:pStyle w:val="NoSpacing"/>
        <w:ind w:left="360"/>
        <w:rPr>
          <w:color w:val="2C2C2C"/>
        </w:rPr>
      </w:pPr>
    </w:p>
    <w:p w14:paraId="20458519" w14:textId="77777777" w:rsidR="00AD5086" w:rsidRDefault="00AD5086" w:rsidP="00AD5086">
      <w:pPr>
        <w:pStyle w:val="NoSpacing"/>
        <w:ind w:left="360"/>
        <w:rPr>
          <w:rFonts w:cs="Verdana"/>
          <w:color w:val="2C2C2C"/>
        </w:rPr>
      </w:pPr>
      <w:r w:rsidRPr="00AD5086">
        <w:rPr>
          <w:rFonts w:cs="Verdana"/>
          <w:color w:val="2C2C2C"/>
        </w:rPr>
        <w:t>3) Cell phones/camera phones are to be turned off and not used during any testing or examination period. During the testing session cell phones/camera phones are to be stored in a case, book bag, knapsack, or purse, and may not be placed on the table, desktop, or individual’s lap.</w:t>
      </w:r>
    </w:p>
    <w:p w14:paraId="260FC176" w14:textId="77777777" w:rsidR="00AD5086" w:rsidRPr="00AD5086" w:rsidRDefault="00AD5086" w:rsidP="00AD5086">
      <w:pPr>
        <w:pStyle w:val="NoSpacing"/>
        <w:ind w:left="360"/>
        <w:rPr>
          <w:color w:val="2C2C2C"/>
        </w:rPr>
      </w:pPr>
    </w:p>
    <w:p w14:paraId="457D9A3E" w14:textId="77777777" w:rsidR="00AD5086" w:rsidRPr="00AD5086" w:rsidRDefault="00AD5086" w:rsidP="00AD5086">
      <w:pPr>
        <w:pStyle w:val="NoSpacing"/>
        <w:ind w:left="360"/>
        <w:rPr>
          <w:color w:val="2C2C2C"/>
        </w:rPr>
      </w:pPr>
      <w:r w:rsidRPr="00AD5086">
        <w:rPr>
          <w:rFonts w:cs="Verdana"/>
          <w:color w:val="2C2C2C"/>
        </w:rPr>
        <w:t xml:space="preserve">4) Students may access the </w:t>
      </w:r>
      <w:proofErr w:type="gramStart"/>
      <w:r w:rsidRPr="00AD5086">
        <w:rPr>
          <w:rFonts w:cs="Verdana"/>
          <w:color w:val="2C2C2C"/>
        </w:rPr>
        <w:t>internet</w:t>
      </w:r>
      <w:proofErr w:type="gramEnd"/>
      <w:r w:rsidRPr="00AD5086">
        <w:rPr>
          <w:rFonts w:cs="Verdana"/>
          <w:color w:val="2C2C2C"/>
        </w:rPr>
        <w:t xml:space="preserve"> during class sessions for only instructor authorized, class-related purposes. It should be noted that the School of Education controls the </w:t>
      </w:r>
      <w:proofErr w:type="gramStart"/>
      <w:r w:rsidRPr="00AD5086">
        <w:rPr>
          <w:rFonts w:cs="Verdana"/>
          <w:color w:val="2C2C2C"/>
        </w:rPr>
        <w:t>internet</w:t>
      </w:r>
      <w:proofErr w:type="gramEnd"/>
      <w:r w:rsidRPr="00AD5086">
        <w:rPr>
          <w:rFonts w:cs="Verdana"/>
          <w:color w:val="2C2C2C"/>
        </w:rPr>
        <w:t xml:space="preserve"> connectivity in classrooms and may elect to</w:t>
      </w:r>
    </w:p>
    <w:p w14:paraId="7E931636" w14:textId="77777777" w:rsidR="00AD5086" w:rsidRPr="00AD5086" w:rsidRDefault="00AD5086" w:rsidP="00AD5086">
      <w:pPr>
        <w:pStyle w:val="NoSpacing"/>
        <w:ind w:left="360"/>
        <w:rPr>
          <w:color w:val="2C2C2C"/>
        </w:rPr>
      </w:pPr>
      <w:r w:rsidRPr="00AD5086">
        <w:rPr>
          <w:rFonts w:cs="Verdana"/>
          <w:color w:val="2C2C2C"/>
        </w:rPr>
        <w:t>"</w:t>
      </w:r>
      <w:proofErr w:type="gramStart"/>
      <w:r w:rsidRPr="00AD5086">
        <w:rPr>
          <w:rFonts w:cs="Verdana"/>
          <w:color w:val="2C2C2C"/>
        </w:rPr>
        <w:t>turn</w:t>
      </w:r>
      <w:proofErr w:type="gramEnd"/>
      <w:r w:rsidRPr="00AD5086">
        <w:rPr>
          <w:rFonts w:cs="Verdana"/>
          <w:color w:val="2C2C2C"/>
        </w:rPr>
        <w:t>-off" the network during class time or restrict student passwords for wireless connections.</w:t>
      </w:r>
    </w:p>
    <w:p w14:paraId="6BC7FFB7" w14:textId="77777777" w:rsidR="00AD5086" w:rsidRDefault="00AD5086" w:rsidP="00AD5086">
      <w:pPr>
        <w:pStyle w:val="NoSpacing"/>
        <w:ind w:left="360"/>
        <w:rPr>
          <w:rFonts w:cs="Verdana"/>
          <w:color w:val="2C2C2C"/>
        </w:rPr>
      </w:pPr>
    </w:p>
    <w:p w14:paraId="72A9F11C" w14:textId="77777777" w:rsidR="00AD5086" w:rsidRPr="00AD5086" w:rsidRDefault="00AD5086" w:rsidP="00AD5086">
      <w:pPr>
        <w:pStyle w:val="NoSpacing"/>
        <w:ind w:left="360"/>
        <w:rPr>
          <w:color w:val="2C2C2C"/>
        </w:rPr>
      </w:pPr>
      <w:r w:rsidRPr="00AD5086">
        <w:rPr>
          <w:rFonts w:cs="Verdana"/>
          <w:color w:val="2C2C2C"/>
        </w:rPr>
        <w:t>5) Students with disabilities or exceptional needs, who require electronic devices for their day-to-day functioning in the academic setting</w:t>
      </w:r>
      <w:r w:rsidR="001602DE">
        <w:rPr>
          <w:rFonts w:cs="Verdana"/>
          <w:color w:val="2C2C2C"/>
        </w:rPr>
        <w:t xml:space="preserve"> for educational tasks</w:t>
      </w:r>
      <w:r w:rsidRPr="00AD5086">
        <w:rPr>
          <w:rFonts w:cs="Verdana"/>
          <w:color w:val="2C2C2C"/>
        </w:rPr>
        <w:t xml:space="preserve">, are to coordinate the use of electronics during class sessions with their course </w:t>
      </w:r>
      <w:r>
        <w:rPr>
          <w:rFonts w:cs="Verdana"/>
          <w:color w:val="2C2C2C"/>
        </w:rPr>
        <w:t>instructor</w:t>
      </w:r>
      <w:r w:rsidRPr="00AD5086">
        <w:rPr>
          <w:rFonts w:cs="Verdana"/>
          <w:color w:val="2C2C2C"/>
        </w:rPr>
        <w:t>.</w:t>
      </w:r>
    </w:p>
    <w:p w14:paraId="7C93B315" w14:textId="77777777" w:rsidR="00AD5086" w:rsidRDefault="00AD5086" w:rsidP="00AD5086">
      <w:pPr>
        <w:pStyle w:val="NoSpacing"/>
        <w:ind w:left="360"/>
        <w:rPr>
          <w:rFonts w:cs="Verdana"/>
          <w:color w:val="2C2C2C"/>
        </w:rPr>
      </w:pPr>
    </w:p>
    <w:p w14:paraId="494A2CD5" w14:textId="77777777" w:rsidR="00AD5086" w:rsidRPr="00AD5086" w:rsidRDefault="00AD5086" w:rsidP="00AD5086">
      <w:pPr>
        <w:pStyle w:val="NoSpacing"/>
        <w:ind w:left="360"/>
      </w:pPr>
      <w:r w:rsidRPr="00AD5086">
        <w:t xml:space="preserve">6) Students with documented disabilities or exceptional needs, who require electronic devices to complete tests or assignments, are to inform the class instructor in writing at the beginning of the course. In the event </w:t>
      </w:r>
      <w:proofErr w:type="gramStart"/>
      <w:r w:rsidRPr="00AD5086">
        <w:t>a</w:t>
      </w:r>
      <w:proofErr w:type="gramEnd"/>
      <w:r w:rsidRPr="00AD5086">
        <w:t xml:space="preserve"> instructor is not present and an examination is monitored by an authorized proctor, the student requiring assistive technologies is to inform the proctor about any technology needs prior to the beginning of the testing.</w:t>
      </w:r>
    </w:p>
    <w:p w14:paraId="3DA6B920" w14:textId="77777777" w:rsidR="00AD5086" w:rsidRPr="00AD5086" w:rsidRDefault="00AD5086" w:rsidP="00AD5086">
      <w:pPr>
        <w:pStyle w:val="NoSpacing"/>
      </w:pPr>
    </w:p>
    <w:p w14:paraId="4018E0FC" w14:textId="77777777" w:rsidR="00AD5086" w:rsidRPr="00AD5086" w:rsidRDefault="00AD5086" w:rsidP="00AD5086">
      <w:pPr>
        <w:pStyle w:val="NoSpacing"/>
        <w:rPr>
          <w:u w:color="2C2C2C"/>
        </w:rPr>
      </w:pPr>
      <w:r w:rsidRPr="00AD5086">
        <w:rPr>
          <w:u w:val="single" w:color="2C2C2C"/>
        </w:rPr>
        <w:t>Unauthorized use of the Internet in the classroom</w:t>
      </w:r>
    </w:p>
    <w:p w14:paraId="157BEDA7" w14:textId="77777777" w:rsidR="00AD5086" w:rsidRPr="00AD5086" w:rsidRDefault="00AD5086" w:rsidP="00AD5086">
      <w:pPr>
        <w:pStyle w:val="NoSpacing"/>
        <w:rPr>
          <w:u w:color="2C2C2C"/>
        </w:rPr>
      </w:pPr>
      <w:r w:rsidRPr="00AD5086">
        <w:rPr>
          <w:u w:color="2C2C2C"/>
        </w:rPr>
        <w:t xml:space="preserve">The use of the Internet during a School of Education class for personal communication, private exploration, or any other purpose outside of the instructional activities prescribed by the professor for that instructional session </w:t>
      </w:r>
      <w:proofErr w:type="gramStart"/>
      <w:r w:rsidRPr="00AD5086">
        <w:rPr>
          <w:u w:color="2C2C2C"/>
        </w:rPr>
        <w:t>will</w:t>
      </w:r>
      <w:proofErr w:type="gramEnd"/>
      <w:r w:rsidRPr="00AD5086">
        <w:rPr>
          <w:u w:color="2C2C2C"/>
        </w:rPr>
        <w:t xml:space="preserve"> result in a verbal warning and/or loss of credit for that specific class period. Subsequent misuse of the </w:t>
      </w:r>
      <w:proofErr w:type="gramStart"/>
      <w:r w:rsidRPr="00AD5086">
        <w:rPr>
          <w:u w:color="2C2C2C"/>
        </w:rPr>
        <w:t>internet</w:t>
      </w:r>
      <w:proofErr w:type="gramEnd"/>
      <w:r w:rsidRPr="00AD5086">
        <w:rPr>
          <w:u w:color="2C2C2C"/>
        </w:rPr>
        <w:t xml:space="preserve"> will result in loss of student access to the internet resources provided for student use by the School.</w:t>
      </w:r>
    </w:p>
    <w:p w14:paraId="4E58EBCB" w14:textId="77777777" w:rsidR="00AD5086" w:rsidRPr="00AD5086" w:rsidRDefault="00AD5086" w:rsidP="00AD5086">
      <w:pPr>
        <w:pStyle w:val="NoSpacing"/>
        <w:rPr>
          <w:u w:color="2C2C2C"/>
        </w:rPr>
      </w:pPr>
    </w:p>
    <w:p w14:paraId="445AB991" w14:textId="77777777" w:rsidR="00AD5086" w:rsidRPr="00AD5086" w:rsidRDefault="00AD5086" w:rsidP="00AD5086">
      <w:pPr>
        <w:pStyle w:val="NoSpacing"/>
        <w:rPr>
          <w:u w:color="2C2C2C"/>
        </w:rPr>
      </w:pPr>
      <w:r w:rsidRPr="00AD5086">
        <w:rPr>
          <w:u w:val="single" w:color="2C2C2C"/>
        </w:rPr>
        <w:t xml:space="preserve">Use of Electronic Devices </w:t>
      </w:r>
      <w:r>
        <w:rPr>
          <w:u w:val="single" w:color="2C2C2C"/>
        </w:rPr>
        <w:t xml:space="preserve">or Internet </w:t>
      </w:r>
      <w:r w:rsidRPr="00AD5086">
        <w:rPr>
          <w:u w:val="single" w:color="2C2C2C"/>
        </w:rPr>
        <w:t>during a Test or Examination</w:t>
      </w:r>
      <w:r w:rsidRPr="00AD5086">
        <w:rPr>
          <w:u w:color="2C2C2C"/>
        </w:rPr>
        <w:t>:</w:t>
      </w:r>
    </w:p>
    <w:p w14:paraId="678DBBF3" w14:textId="77777777" w:rsidR="00AD5086" w:rsidRDefault="00AD5086" w:rsidP="00AD5086">
      <w:pPr>
        <w:pStyle w:val="NoSpacing"/>
        <w:rPr>
          <w:u w:color="2C2C2C"/>
        </w:rPr>
      </w:pPr>
      <w:r w:rsidRPr="00AD5086">
        <w:rPr>
          <w:u w:color="2C2C2C"/>
        </w:rPr>
        <w:t xml:space="preserve">Anyone using any electronic device </w:t>
      </w:r>
      <w:r>
        <w:rPr>
          <w:u w:color="2C2C2C"/>
        </w:rPr>
        <w:t xml:space="preserve">or Internet </w:t>
      </w:r>
      <w:r w:rsidRPr="00AD5086">
        <w:rPr>
          <w:u w:color="2C2C2C"/>
        </w:rPr>
        <w:t>other than those authorized and approved by the course instructor during an examination or test will be considered to have committed</w:t>
      </w:r>
      <w:r>
        <w:rPr>
          <w:u w:color="2C2C2C"/>
        </w:rPr>
        <w:t xml:space="preserve"> </w:t>
      </w:r>
      <w:r w:rsidRPr="00AD5086">
        <w:rPr>
          <w:u w:color="2C2C2C"/>
        </w:rPr>
        <w:t xml:space="preserve">an act of academic dishonesty. The student will be expelled from the testing session and receive a grade of 0. Retesting will not be permitted. The student may also face institutional penalties for academic dishonesty, as outlined in the </w:t>
      </w:r>
      <w:r>
        <w:rPr>
          <w:u w:color="2C2C2C"/>
        </w:rPr>
        <w:t>BOCES Code of Conduct.</w:t>
      </w:r>
    </w:p>
    <w:p w14:paraId="43705608" w14:textId="77777777" w:rsidR="00AD5086" w:rsidRDefault="00AD5086" w:rsidP="00AD5086">
      <w:pPr>
        <w:pStyle w:val="NoSpacing"/>
        <w:rPr>
          <w:u w:color="2C2C2C"/>
        </w:rPr>
      </w:pPr>
    </w:p>
    <w:p w14:paraId="47A15B4E" w14:textId="77777777" w:rsidR="00AD5086" w:rsidRDefault="00AD5086" w:rsidP="00AD5086">
      <w:pPr>
        <w:pStyle w:val="NoSpacing"/>
      </w:pPr>
    </w:p>
    <w:p w14:paraId="1438967B" w14:textId="77777777" w:rsidR="00AD5086" w:rsidRDefault="00AD5086" w:rsidP="00AD5086">
      <w:pPr>
        <w:pStyle w:val="NoSpacing"/>
      </w:pPr>
      <w:r>
        <w:t xml:space="preserve">* </w:t>
      </w:r>
      <w:r w:rsidR="001602DE">
        <w:t>1/</w:t>
      </w:r>
      <w:proofErr w:type="gramStart"/>
      <w:r w:rsidR="001602DE">
        <w:t>2014 :</w:t>
      </w:r>
      <w:proofErr w:type="gramEnd"/>
      <w:r w:rsidR="001602DE">
        <w:t xml:space="preserve">: </w:t>
      </w:r>
      <w:r>
        <w:t>At the present time, Electronic Devices are allowed use during Class Transitions, Homeroom, and End of the Day.</w:t>
      </w:r>
    </w:p>
    <w:p w14:paraId="59F1A9AD" w14:textId="77777777" w:rsidR="00AD5086" w:rsidRDefault="00AD5086" w:rsidP="00AD5086">
      <w:pPr>
        <w:pStyle w:val="NoSpacing"/>
      </w:pPr>
    </w:p>
    <w:p w14:paraId="27072625" w14:textId="77777777" w:rsidR="00AD5086" w:rsidRPr="00AD5086" w:rsidRDefault="00AD5086" w:rsidP="00AD5086">
      <w:pPr>
        <w:pStyle w:val="NoSpacing"/>
        <w:rPr>
          <w:b/>
        </w:rPr>
      </w:pPr>
    </w:p>
    <w:p w14:paraId="584F1A2E" w14:textId="77777777" w:rsidR="00AD5086" w:rsidRPr="00AD5086" w:rsidRDefault="00AD5086" w:rsidP="00AD5086">
      <w:pPr>
        <w:pStyle w:val="NoSpacing"/>
        <w:rPr>
          <w:b/>
        </w:rPr>
      </w:pPr>
      <w:r w:rsidRPr="00AD5086">
        <w:rPr>
          <w:b/>
        </w:rPr>
        <w:t>I have read and understand these expectations: ________________________________________________________</w:t>
      </w:r>
    </w:p>
    <w:p w14:paraId="6DAC2E26" w14:textId="77777777" w:rsidR="00AD5086" w:rsidRPr="00AD5086" w:rsidRDefault="00AD5086" w:rsidP="00AD5086">
      <w:pPr>
        <w:pStyle w:val="NoSpacing"/>
        <w:rPr>
          <w:b/>
        </w:rPr>
      </w:pPr>
    </w:p>
    <w:p w14:paraId="01736709" w14:textId="77777777" w:rsidR="00AD5086" w:rsidRPr="00AD5086" w:rsidRDefault="00AD5086" w:rsidP="00AD5086">
      <w:pPr>
        <w:pStyle w:val="NoSpacing"/>
        <w:rPr>
          <w:b/>
        </w:rPr>
      </w:pPr>
      <w:r w:rsidRPr="00AD5086">
        <w:rPr>
          <w:b/>
        </w:rPr>
        <w:t>Date: ________________________________________</w:t>
      </w:r>
      <w:bookmarkStart w:id="0" w:name="_GoBack"/>
      <w:bookmarkEnd w:id="0"/>
    </w:p>
    <w:sectPr w:rsidR="00AD5086" w:rsidRPr="00AD5086" w:rsidSect="001602DE">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64914" w14:textId="77777777" w:rsidR="00AD5086" w:rsidRDefault="00AD5086" w:rsidP="00AD5086">
      <w:r>
        <w:separator/>
      </w:r>
    </w:p>
  </w:endnote>
  <w:endnote w:type="continuationSeparator" w:id="0">
    <w:p w14:paraId="04FEC36A" w14:textId="77777777" w:rsidR="00AD5086" w:rsidRDefault="00AD5086" w:rsidP="00A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D876" w14:textId="77777777" w:rsidR="001602DE" w:rsidRDefault="001602DE" w:rsidP="001602DE">
    <w:pPr>
      <w:pStyle w:val="Footer"/>
      <w:jc w:val="right"/>
    </w:pPr>
    <w:r>
      <w:t>Last Updated: Jan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883B" w14:textId="77777777" w:rsidR="00AD5086" w:rsidRDefault="00AD5086" w:rsidP="00AD5086">
      <w:r>
        <w:separator/>
      </w:r>
    </w:p>
  </w:footnote>
  <w:footnote w:type="continuationSeparator" w:id="0">
    <w:p w14:paraId="0A02A041" w14:textId="77777777" w:rsidR="00AD5086" w:rsidRDefault="00AD5086" w:rsidP="00AD5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4173"/>
    <w:multiLevelType w:val="hybridMultilevel"/>
    <w:tmpl w:val="3F1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86"/>
    <w:rsid w:val="001602DE"/>
    <w:rsid w:val="005E5334"/>
    <w:rsid w:val="00AD5086"/>
    <w:rsid w:val="00B4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24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6"/>
    <w:pPr>
      <w:tabs>
        <w:tab w:val="center" w:pos="4320"/>
        <w:tab w:val="right" w:pos="8640"/>
      </w:tabs>
    </w:pPr>
  </w:style>
  <w:style w:type="character" w:customStyle="1" w:styleId="HeaderChar">
    <w:name w:val="Header Char"/>
    <w:basedOn w:val="DefaultParagraphFont"/>
    <w:link w:val="Header"/>
    <w:uiPriority w:val="99"/>
    <w:rsid w:val="00AD5086"/>
  </w:style>
  <w:style w:type="paragraph" w:styleId="Footer">
    <w:name w:val="footer"/>
    <w:basedOn w:val="Normal"/>
    <w:link w:val="FooterChar"/>
    <w:uiPriority w:val="99"/>
    <w:unhideWhenUsed/>
    <w:rsid w:val="00AD5086"/>
    <w:pPr>
      <w:tabs>
        <w:tab w:val="center" w:pos="4320"/>
        <w:tab w:val="right" w:pos="8640"/>
      </w:tabs>
    </w:pPr>
  </w:style>
  <w:style w:type="character" w:customStyle="1" w:styleId="FooterChar">
    <w:name w:val="Footer Char"/>
    <w:basedOn w:val="DefaultParagraphFont"/>
    <w:link w:val="Footer"/>
    <w:uiPriority w:val="99"/>
    <w:rsid w:val="00AD5086"/>
  </w:style>
  <w:style w:type="paragraph" w:styleId="NoSpacing">
    <w:name w:val="No Spacing"/>
    <w:uiPriority w:val="1"/>
    <w:qFormat/>
    <w:rsid w:val="00AD50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86"/>
    <w:pPr>
      <w:tabs>
        <w:tab w:val="center" w:pos="4320"/>
        <w:tab w:val="right" w:pos="8640"/>
      </w:tabs>
    </w:pPr>
  </w:style>
  <w:style w:type="character" w:customStyle="1" w:styleId="HeaderChar">
    <w:name w:val="Header Char"/>
    <w:basedOn w:val="DefaultParagraphFont"/>
    <w:link w:val="Header"/>
    <w:uiPriority w:val="99"/>
    <w:rsid w:val="00AD5086"/>
  </w:style>
  <w:style w:type="paragraph" w:styleId="Footer">
    <w:name w:val="footer"/>
    <w:basedOn w:val="Normal"/>
    <w:link w:val="FooterChar"/>
    <w:uiPriority w:val="99"/>
    <w:unhideWhenUsed/>
    <w:rsid w:val="00AD5086"/>
    <w:pPr>
      <w:tabs>
        <w:tab w:val="center" w:pos="4320"/>
        <w:tab w:val="right" w:pos="8640"/>
      </w:tabs>
    </w:pPr>
  </w:style>
  <w:style w:type="character" w:customStyle="1" w:styleId="FooterChar">
    <w:name w:val="Footer Char"/>
    <w:basedOn w:val="DefaultParagraphFont"/>
    <w:link w:val="Footer"/>
    <w:uiPriority w:val="99"/>
    <w:rsid w:val="00AD5086"/>
  </w:style>
  <w:style w:type="paragraph" w:styleId="NoSpacing">
    <w:name w:val="No Spacing"/>
    <w:uiPriority w:val="1"/>
    <w:qFormat/>
    <w:rsid w:val="00AD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623</Words>
  <Characters>3556</Characters>
  <Application>Microsoft Macintosh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Michelle Blumer</dc:creator>
  <cp:keywords/>
  <dc:description/>
  <cp:lastModifiedBy>Kristine Michelle Blumer</cp:lastModifiedBy>
  <cp:revision>2</cp:revision>
  <cp:lastPrinted>2014-01-10T14:40:00Z</cp:lastPrinted>
  <dcterms:created xsi:type="dcterms:W3CDTF">2014-01-10T14:15:00Z</dcterms:created>
  <dcterms:modified xsi:type="dcterms:W3CDTF">2014-01-10T14:40:00Z</dcterms:modified>
</cp:coreProperties>
</file>